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516029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2E7EC7"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516029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2E7EC7" w:rsidRPr="00883461">
        <w:rPr>
          <w:rStyle w:val="a9"/>
        </w:rPr>
        <w:fldChar w:fldCharType="separate"/>
      </w:r>
      <w:r w:rsidR="00516029" w:rsidRPr="00516029">
        <w:rPr>
          <w:rStyle w:val="a9"/>
        </w:rPr>
        <w:t xml:space="preserve"> Акционерное общество «</w:t>
      </w:r>
      <w:proofErr w:type="spellStart"/>
      <w:r w:rsidR="00516029" w:rsidRPr="00516029">
        <w:rPr>
          <w:rStyle w:val="a9"/>
        </w:rPr>
        <w:t>Тулагорводоканал</w:t>
      </w:r>
      <w:proofErr w:type="spellEnd"/>
      <w:r w:rsidR="00516029" w:rsidRPr="00516029">
        <w:rPr>
          <w:rStyle w:val="a9"/>
        </w:rPr>
        <w:t xml:space="preserve">» </w:t>
      </w:r>
      <w:r w:rsidR="002E7EC7"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516029" w:rsidRPr="00AF49A3" w:rsidTr="008B4051">
        <w:trPr>
          <w:jc w:val="center"/>
        </w:trPr>
        <w:tc>
          <w:tcPr>
            <w:tcW w:w="3049" w:type="dxa"/>
            <w:vAlign w:val="center"/>
          </w:tcPr>
          <w:p w:rsidR="00516029" w:rsidRPr="00516029" w:rsidRDefault="00516029" w:rsidP="0051602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Вспомогательные цеха и уч</w:t>
            </w:r>
            <w:r>
              <w:rPr>
                <w:b/>
                <w:i/>
              </w:rPr>
              <w:t>а</w:t>
            </w:r>
            <w:r>
              <w:rPr>
                <w:b/>
                <w:i/>
              </w:rPr>
              <w:t>стки</w:t>
            </w:r>
          </w:p>
        </w:tc>
        <w:tc>
          <w:tcPr>
            <w:tcW w:w="3686" w:type="dxa"/>
            <w:vAlign w:val="center"/>
          </w:tcPr>
          <w:p w:rsidR="00516029" w:rsidRPr="00063DF1" w:rsidRDefault="0051602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16029" w:rsidRPr="00063DF1" w:rsidRDefault="0051602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16029" w:rsidRPr="00063DF1" w:rsidRDefault="0051602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16029" w:rsidRPr="00063DF1" w:rsidRDefault="0051602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16029" w:rsidRPr="00063DF1" w:rsidRDefault="00516029" w:rsidP="00DB70BA">
            <w:pPr>
              <w:pStyle w:val="aa"/>
            </w:pPr>
          </w:p>
        </w:tc>
      </w:tr>
      <w:tr w:rsidR="00516029" w:rsidRPr="00AF49A3" w:rsidTr="008B4051">
        <w:trPr>
          <w:jc w:val="center"/>
        </w:trPr>
        <w:tc>
          <w:tcPr>
            <w:tcW w:w="3049" w:type="dxa"/>
            <w:vAlign w:val="center"/>
          </w:tcPr>
          <w:p w:rsidR="00516029" w:rsidRPr="00516029" w:rsidRDefault="00516029" w:rsidP="00516029">
            <w:pPr>
              <w:pStyle w:val="aa"/>
              <w:rPr>
                <w:i/>
              </w:rPr>
            </w:pPr>
            <w:r>
              <w:rPr>
                <w:i/>
              </w:rPr>
              <w:t>Автотранспортный цех</w:t>
            </w:r>
          </w:p>
        </w:tc>
        <w:tc>
          <w:tcPr>
            <w:tcW w:w="3686" w:type="dxa"/>
            <w:vAlign w:val="center"/>
          </w:tcPr>
          <w:p w:rsidR="00516029" w:rsidRPr="00063DF1" w:rsidRDefault="0051602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16029" w:rsidRPr="00063DF1" w:rsidRDefault="0051602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16029" w:rsidRPr="00063DF1" w:rsidRDefault="0051602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16029" w:rsidRPr="00063DF1" w:rsidRDefault="0051602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16029" w:rsidRPr="00063DF1" w:rsidRDefault="00516029" w:rsidP="00DB70BA">
            <w:pPr>
              <w:pStyle w:val="aa"/>
            </w:pPr>
          </w:p>
        </w:tc>
      </w:tr>
      <w:tr w:rsidR="00516029" w:rsidRPr="00AF49A3" w:rsidTr="008B4051">
        <w:trPr>
          <w:jc w:val="center"/>
        </w:trPr>
        <w:tc>
          <w:tcPr>
            <w:tcW w:w="3049" w:type="dxa"/>
            <w:vAlign w:val="center"/>
          </w:tcPr>
          <w:p w:rsidR="00516029" w:rsidRPr="00516029" w:rsidRDefault="00516029" w:rsidP="00516029">
            <w:pPr>
              <w:pStyle w:val="aa"/>
              <w:jc w:val="left"/>
            </w:pPr>
            <w:r>
              <w:t>2 4 07 0 108. Водитель автом</w:t>
            </w:r>
            <w:r>
              <w:t>о</w:t>
            </w:r>
            <w:r>
              <w:t>биля (</w:t>
            </w:r>
            <w:proofErr w:type="spellStart"/>
            <w:r>
              <w:t>спецавтомобиля</w:t>
            </w:r>
            <w:proofErr w:type="spellEnd"/>
            <w:r>
              <w:t xml:space="preserve"> 2 группы) (г/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от 3,0 до 5,0т.) (</w:t>
            </w:r>
            <w:proofErr w:type="spellStart"/>
            <w:r>
              <w:t>гос</w:t>
            </w:r>
            <w:proofErr w:type="spellEnd"/>
            <w:r>
              <w:t xml:space="preserve">. № </w:t>
            </w:r>
            <w:proofErr w:type="gramStart"/>
            <w:r>
              <w:t>Р779 СК 71)</w:t>
            </w:r>
            <w:proofErr w:type="gramEnd"/>
          </w:p>
        </w:tc>
        <w:tc>
          <w:tcPr>
            <w:tcW w:w="3686" w:type="dxa"/>
            <w:vAlign w:val="center"/>
          </w:tcPr>
          <w:p w:rsidR="00516029" w:rsidRPr="00063DF1" w:rsidRDefault="00516029" w:rsidP="00DB70BA">
            <w:pPr>
              <w:pStyle w:val="aa"/>
            </w:pPr>
            <w:r>
              <w:t>Напряженность: Соблюдать рационал</w:t>
            </w:r>
            <w:r>
              <w:t>ь</w:t>
            </w:r>
            <w:r>
              <w:t>ные режимы труда и отдыха: регламе</w:t>
            </w:r>
            <w:r>
              <w:t>н</w:t>
            </w:r>
            <w:r>
              <w:t>тированные перерывы и их продолж</w:t>
            </w:r>
            <w:r>
              <w:t>и</w:t>
            </w:r>
            <w:r>
              <w:t>тельность</w:t>
            </w:r>
          </w:p>
        </w:tc>
        <w:tc>
          <w:tcPr>
            <w:tcW w:w="2835" w:type="dxa"/>
            <w:vAlign w:val="center"/>
          </w:tcPr>
          <w:p w:rsidR="00516029" w:rsidRPr="00063DF1" w:rsidRDefault="00516029" w:rsidP="00DB70BA">
            <w:pPr>
              <w:pStyle w:val="aa"/>
            </w:pPr>
            <w:r>
              <w:t>Кратковременная защита вр</w:t>
            </w:r>
            <w:r>
              <w:t>е</w:t>
            </w:r>
            <w:r>
              <w:t>менем от воздействия вредн</w:t>
            </w:r>
            <w:r>
              <w:t>о</w:t>
            </w:r>
            <w:r>
              <w:t xml:space="preserve">го фактора производственного процесса </w:t>
            </w:r>
          </w:p>
        </w:tc>
        <w:tc>
          <w:tcPr>
            <w:tcW w:w="1384" w:type="dxa"/>
            <w:vAlign w:val="center"/>
          </w:tcPr>
          <w:p w:rsidR="00516029" w:rsidRPr="00063DF1" w:rsidRDefault="0051602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C347C" w:rsidRPr="00063DF1" w:rsidRDefault="003C347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16029" w:rsidRPr="00063DF1" w:rsidRDefault="00516029" w:rsidP="00DB70BA">
            <w:pPr>
              <w:pStyle w:val="aa"/>
            </w:pPr>
          </w:p>
        </w:tc>
      </w:tr>
      <w:tr w:rsidR="00516029" w:rsidRPr="00AF49A3" w:rsidTr="008B4051">
        <w:trPr>
          <w:jc w:val="center"/>
        </w:trPr>
        <w:tc>
          <w:tcPr>
            <w:tcW w:w="3049" w:type="dxa"/>
            <w:vAlign w:val="center"/>
          </w:tcPr>
          <w:p w:rsidR="00516029" w:rsidRPr="00516029" w:rsidRDefault="00516029" w:rsidP="00516029">
            <w:pPr>
              <w:pStyle w:val="aa"/>
              <w:jc w:val="left"/>
            </w:pPr>
            <w:r>
              <w:t>2 4 07 0 109. Машинист экскав</w:t>
            </w:r>
            <w:r>
              <w:t>а</w:t>
            </w:r>
            <w:r>
              <w:t>тора 6 разряда (с ковшом емк</w:t>
            </w:r>
            <w:r>
              <w:t>о</w:t>
            </w:r>
            <w:r>
              <w:t>стью от 0,4 до 1,25 м3) и рото</w:t>
            </w:r>
            <w:r>
              <w:t>р</w:t>
            </w:r>
            <w:r>
              <w:t>ных (канавокопателей и тра</w:t>
            </w:r>
            <w:r>
              <w:t>н</w:t>
            </w:r>
            <w:r>
              <w:t>шейных) экскаваторов произв</w:t>
            </w:r>
            <w:r>
              <w:t>о</w:t>
            </w:r>
            <w:r>
              <w:t>дительностью от 1000 до 2500 м3/час (</w:t>
            </w:r>
            <w:proofErr w:type="spellStart"/>
            <w:r>
              <w:t>гос</w:t>
            </w:r>
            <w:proofErr w:type="spellEnd"/>
            <w:r>
              <w:t>. №88-50 ТМ 71)</w:t>
            </w:r>
          </w:p>
        </w:tc>
        <w:tc>
          <w:tcPr>
            <w:tcW w:w="3686" w:type="dxa"/>
            <w:vAlign w:val="center"/>
          </w:tcPr>
          <w:p w:rsidR="00516029" w:rsidRDefault="00516029" w:rsidP="00DB70BA">
            <w:pPr>
              <w:pStyle w:val="aa"/>
            </w:pPr>
            <w:r>
              <w:t>Напряженность: Соблюдать рационал</w:t>
            </w:r>
            <w:r>
              <w:t>ь</w:t>
            </w:r>
            <w:r>
              <w:t>ные режимы труда и отдыха: регламе</w:t>
            </w:r>
            <w:r>
              <w:t>н</w:t>
            </w:r>
            <w:r>
              <w:t>тированные перерывы и их продолж</w:t>
            </w:r>
            <w:r>
              <w:t>и</w:t>
            </w:r>
            <w:r>
              <w:t>тельность</w:t>
            </w:r>
          </w:p>
        </w:tc>
        <w:tc>
          <w:tcPr>
            <w:tcW w:w="2835" w:type="dxa"/>
            <w:vAlign w:val="center"/>
          </w:tcPr>
          <w:p w:rsidR="00516029" w:rsidRDefault="00516029" w:rsidP="00DB70BA">
            <w:pPr>
              <w:pStyle w:val="aa"/>
            </w:pPr>
            <w:r>
              <w:t>Кратковременная защита вр</w:t>
            </w:r>
            <w:r>
              <w:t>е</w:t>
            </w:r>
            <w:r>
              <w:t>менем от воздействия вредн</w:t>
            </w:r>
            <w:r>
              <w:t>о</w:t>
            </w:r>
            <w:r>
              <w:t xml:space="preserve">го фактора производственного процесса </w:t>
            </w:r>
          </w:p>
        </w:tc>
        <w:tc>
          <w:tcPr>
            <w:tcW w:w="1384" w:type="dxa"/>
            <w:vAlign w:val="center"/>
          </w:tcPr>
          <w:p w:rsidR="00516029" w:rsidRPr="00063DF1" w:rsidRDefault="0051602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16029" w:rsidRPr="00063DF1" w:rsidRDefault="00516029" w:rsidP="003C347C">
            <w:pPr>
              <w:pStyle w:val="aa"/>
            </w:pPr>
          </w:p>
        </w:tc>
        <w:tc>
          <w:tcPr>
            <w:tcW w:w="1315" w:type="dxa"/>
            <w:vAlign w:val="center"/>
          </w:tcPr>
          <w:p w:rsidR="00516029" w:rsidRPr="00063DF1" w:rsidRDefault="00516029" w:rsidP="00DB70BA">
            <w:pPr>
              <w:pStyle w:val="aa"/>
            </w:pPr>
          </w:p>
        </w:tc>
      </w:tr>
      <w:tr w:rsidR="00516029" w:rsidRPr="00AF49A3" w:rsidTr="008B4051">
        <w:trPr>
          <w:jc w:val="center"/>
        </w:trPr>
        <w:tc>
          <w:tcPr>
            <w:tcW w:w="3049" w:type="dxa"/>
            <w:vAlign w:val="center"/>
          </w:tcPr>
          <w:p w:rsidR="00516029" w:rsidRPr="00516029" w:rsidRDefault="00516029" w:rsidP="00516029">
            <w:pPr>
              <w:pStyle w:val="aa"/>
              <w:jc w:val="left"/>
            </w:pPr>
            <w:r>
              <w:t>2 4 07 0 110. Водитель автом</w:t>
            </w:r>
            <w:r>
              <w:t>о</w:t>
            </w:r>
            <w:r>
              <w:t>биля (</w:t>
            </w:r>
            <w:proofErr w:type="spellStart"/>
            <w:r>
              <w:t>спецавтомобиля</w:t>
            </w:r>
            <w:proofErr w:type="spellEnd"/>
            <w:r>
              <w:t xml:space="preserve"> 2 группы) (г/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0,8 т.) (</w:t>
            </w:r>
            <w:proofErr w:type="spellStart"/>
            <w:r>
              <w:t>гос</w:t>
            </w:r>
            <w:proofErr w:type="spellEnd"/>
            <w:r>
              <w:t xml:space="preserve">. № </w:t>
            </w:r>
            <w:proofErr w:type="gramStart"/>
            <w:r>
              <w:t>У 263 НТ 71)</w:t>
            </w:r>
            <w:proofErr w:type="gramEnd"/>
          </w:p>
        </w:tc>
        <w:tc>
          <w:tcPr>
            <w:tcW w:w="3686" w:type="dxa"/>
            <w:vAlign w:val="center"/>
          </w:tcPr>
          <w:p w:rsidR="00516029" w:rsidRDefault="00516029" w:rsidP="00DB70BA">
            <w:pPr>
              <w:pStyle w:val="aa"/>
            </w:pPr>
            <w:r>
              <w:t>Напряженность: Соблюдать рационал</w:t>
            </w:r>
            <w:r>
              <w:t>ь</w:t>
            </w:r>
            <w:r>
              <w:t>ные режимы труда и отдыха: регламе</w:t>
            </w:r>
            <w:r>
              <w:t>н</w:t>
            </w:r>
            <w:r>
              <w:t>тированные перерывы и их продолж</w:t>
            </w:r>
            <w:r>
              <w:t>и</w:t>
            </w:r>
            <w:r>
              <w:t>тельность</w:t>
            </w:r>
          </w:p>
        </w:tc>
        <w:tc>
          <w:tcPr>
            <w:tcW w:w="2835" w:type="dxa"/>
            <w:vAlign w:val="center"/>
          </w:tcPr>
          <w:p w:rsidR="00516029" w:rsidRDefault="00516029" w:rsidP="00DB70BA">
            <w:pPr>
              <w:pStyle w:val="aa"/>
            </w:pPr>
            <w:r>
              <w:t>Кратковременная защита вр</w:t>
            </w:r>
            <w:r>
              <w:t>е</w:t>
            </w:r>
            <w:r>
              <w:t>менем от воздействия вредн</w:t>
            </w:r>
            <w:r>
              <w:t>о</w:t>
            </w:r>
            <w:r>
              <w:t xml:space="preserve">го фактора производственного процесса </w:t>
            </w:r>
          </w:p>
        </w:tc>
        <w:tc>
          <w:tcPr>
            <w:tcW w:w="1384" w:type="dxa"/>
            <w:vAlign w:val="center"/>
          </w:tcPr>
          <w:p w:rsidR="00516029" w:rsidRPr="00063DF1" w:rsidRDefault="0051602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16029" w:rsidRPr="00063DF1" w:rsidRDefault="00516029" w:rsidP="003C347C">
            <w:pPr>
              <w:pStyle w:val="aa"/>
            </w:pPr>
          </w:p>
        </w:tc>
        <w:tc>
          <w:tcPr>
            <w:tcW w:w="1315" w:type="dxa"/>
            <w:vAlign w:val="center"/>
          </w:tcPr>
          <w:p w:rsidR="00516029" w:rsidRPr="00063DF1" w:rsidRDefault="00516029" w:rsidP="00DB70BA">
            <w:pPr>
              <w:pStyle w:val="aa"/>
            </w:pPr>
          </w:p>
        </w:tc>
      </w:tr>
      <w:tr w:rsidR="00516029" w:rsidRPr="00AF49A3" w:rsidTr="008B4051">
        <w:trPr>
          <w:jc w:val="center"/>
        </w:trPr>
        <w:tc>
          <w:tcPr>
            <w:tcW w:w="3049" w:type="dxa"/>
            <w:vAlign w:val="center"/>
          </w:tcPr>
          <w:p w:rsidR="00516029" w:rsidRPr="00516029" w:rsidRDefault="00516029" w:rsidP="00516029">
            <w:pPr>
              <w:pStyle w:val="aa"/>
              <w:jc w:val="left"/>
            </w:pPr>
            <w:r>
              <w:t>2 4 07 0 111. Водитель автом</w:t>
            </w:r>
            <w:r>
              <w:t>о</w:t>
            </w:r>
            <w:r>
              <w:t>биля (</w:t>
            </w:r>
            <w:proofErr w:type="spellStart"/>
            <w:r>
              <w:t>спецавтомобиля</w:t>
            </w:r>
            <w:proofErr w:type="spellEnd"/>
            <w:r>
              <w:t xml:space="preserve"> 2 группы) (г/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от 3,0 до 5,0 т.) (</w:t>
            </w:r>
            <w:proofErr w:type="spellStart"/>
            <w:r>
              <w:t>гос</w:t>
            </w:r>
            <w:proofErr w:type="spellEnd"/>
            <w:r>
              <w:t xml:space="preserve">. № </w:t>
            </w:r>
            <w:proofErr w:type="gramStart"/>
            <w:r>
              <w:t>У 606 КЕ 71)</w:t>
            </w:r>
            <w:proofErr w:type="gramEnd"/>
          </w:p>
        </w:tc>
        <w:tc>
          <w:tcPr>
            <w:tcW w:w="3686" w:type="dxa"/>
            <w:vAlign w:val="center"/>
          </w:tcPr>
          <w:p w:rsidR="00516029" w:rsidRDefault="00516029" w:rsidP="00DB70BA">
            <w:pPr>
              <w:pStyle w:val="aa"/>
            </w:pPr>
            <w:r>
              <w:t>Напряженность: Соблюдать рационал</w:t>
            </w:r>
            <w:r>
              <w:t>ь</w:t>
            </w:r>
            <w:r>
              <w:t>ные режимы труда и отдыха: регламе</w:t>
            </w:r>
            <w:r>
              <w:t>н</w:t>
            </w:r>
            <w:r>
              <w:t>тированные перерывы и их продолж</w:t>
            </w:r>
            <w:r>
              <w:t>и</w:t>
            </w:r>
            <w:r>
              <w:t>тельность</w:t>
            </w:r>
          </w:p>
        </w:tc>
        <w:tc>
          <w:tcPr>
            <w:tcW w:w="2835" w:type="dxa"/>
            <w:vAlign w:val="center"/>
          </w:tcPr>
          <w:p w:rsidR="00516029" w:rsidRDefault="00516029" w:rsidP="00DB70BA">
            <w:pPr>
              <w:pStyle w:val="aa"/>
            </w:pPr>
            <w:r>
              <w:t>Кратковременная защита вр</w:t>
            </w:r>
            <w:r>
              <w:t>е</w:t>
            </w:r>
            <w:r>
              <w:t>менем от воздействия вредн</w:t>
            </w:r>
            <w:r>
              <w:t>о</w:t>
            </w:r>
            <w:r>
              <w:t xml:space="preserve">го фактора производственного процесса </w:t>
            </w:r>
          </w:p>
        </w:tc>
        <w:tc>
          <w:tcPr>
            <w:tcW w:w="1384" w:type="dxa"/>
            <w:vAlign w:val="center"/>
          </w:tcPr>
          <w:p w:rsidR="00516029" w:rsidRPr="00063DF1" w:rsidRDefault="0051602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16029" w:rsidRPr="00063DF1" w:rsidRDefault="00516029" w:rsidP="003C347C">
            <w:pPr>
              <w:pStyle w:val="aa"/>
            </w:pPr>
          </w:p>
        </w:tc>
        <w:tc>
          <w:tcPr>
            <w:tcW w:w="1315" w:type="dxa"/>
            <w:vAlign w:val="center"/>
          </w:tcPr>
          <w:p w:rsidR="00516029" w:rsidRPr="00063DF1" w:rsidRDefault="00516029" w:rsidP="00DB70BA">
            <w:pPr>
              <w:pStyle w:val="aa"/>
            </w:pPr>
          </w:p>
        </w:tc>
      </w:tr>
      <w:tr w:rsidR="00516029" w:rsidRPr="00AF49A3" w:rsidTr="008B4051">
        <w:trPr>
          <w:jc w:val="center"/>
        </w:trPr>
        <w:tc>
          <w:tcPr>
            <w:tcW w:w="3049" w:type="dxa"/>
            <w:vAlign w:val="center"/>
          </w:tcPr>
          <w:p w:rsidR="00516029" w:rsidRPr="00516029" w:rsidRDefault="00516029" w:rsidP="00516029">
            <w:pPr>
              <w:pStyle w:val="aa"/>
              <w:jc w:val="left"/>
            </w:pPr>
            <w:r>
              <w:t>2 4 07 0 112. Водитель автом</w:t>
            </w:r>
            <w:r>
              <w:t>о</w:t>
            </w:r>
            <w:r>
              <w:t>биля  (</w:t>
            </w:r>
            <w:proofErr w:type="spellStart"/>
            <w:r>
              <w:t>спецавтомобиля</w:t>
            </w:r>
            <w:proofErr w:type="spellEnd"/>
            <w:r>
              <w:t xml:space="preserve"> 2 гру</w:t>
            </w:r>
            <w:r>
              <w:t>п</w:t>
            </w:r>
            <w:r>
              <w:t>пы) (г/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от 3,0 до 5,0 т.) (</w:t>
            </w:r>
            <w:proofErr w:type="spellStart"/>
            <w:r>
              <w:t>гос</w:t>
            </w:r>
            <w:proofErr w:type="spellEnd"/>
            <w:r>
              <w:t xml:space="preserve">. № </w:t>
            </w:r>
            <w:proofErr w:type="gramStart"/>
            <w:r>
              <w:t>У 578 КЕ 71)</w:t>
            </w:r>
            <w:proofErr w:type="gramEnd"/>
          </w:p>
        </w:tc>
        <w:tc>
          <w:tcPr>
            <w:tcW w:w="3686" w:type="dxa"/>
            <w:vAlign w:val="center"/>
          </w:tcPr>
          <w:p w:rsidR="00516029" w:rsidRDefault="00516029" w:rsidP="00DB70BA">
            <w:pPr>
              <w:pStyle w:val="aa"/>
            </w:pPr>
            <w:r>
              <w:t>Напряженность: Соблюдать рационал</w:t>
            </w:r>
            <w:r>
              <w:t>ь</w:t>
            </w:r>
            <w:r>
              <w:t>ные режимы труда и отдыха: регламе</w:t>
            </w:r>
            <w:r>
              <w:t>н</w:t>
            </w:r>
            <w:r>
              <w:t>тированные перерывы и их продолж</w:t>
            </w:r>
            <w:r>
              <w:t>и</w:t>
            </w:r>
            <w:r>
              <w:t>тельность</w:t>
            </w:r>
          </w:p>
        </w:tc>
        <w:tc>
          <w:tcPr>
            <w:tcW w:w="2835" w:type="dxa"/>
            <w:vAlign w:val="center"/>
          </w:tcPr>
          <w:p w:rsidR="00516029" w:rsidRDefault="00516029" w:rsidP="00DB70BA">
            <w:pPr>
              <w:pStyle w:val="aa"/>
            </w:pPr>
            <w:r>
              <w:t>Кратковременная защита вр</w:t>
            </w:r>
            <w:r>
              <w:t>е</w:t>
            </w:r>
            <w:r>
              <w:t>менем от воздействия вредн</w:t>
            </w:r>
            <w:r>
              <w:t>о</w:t>
            </w:r>
            <w:r>
              <w:t xml:space="preserve">го фактора производственного процесса </w:t>
            </w:r>
          </w:p>
        </w:tc>
        <w:tc>
          <w:tcPr>
            <w:tcW w:w="1384" w:type="dxa"/>
            <w:vAlign w:val="center"/>
          </w:tcPr>
          <w:p w:rsidR="00516029" w:rsidRPr="00063DF1" w:rsidRDefault="0051602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16029" w:rsidRPr="00063DF1" w:rsidRDefault="00516029" w:rsidP="003C347C">
            <w:pPr>
              <w:pStyle w:val="aa"/>
            </w:pPr>
          </w:p>
        </w:tc>
        <w:tc>
          <w:tcPr>
            <w:tcW w:w="1315" w:type="dxa"/>
            <w:vAlign w:val="center"/>
          </w:tcPr>
          <w:p w:rsidR="00516029" w:rsidRPr="00063DF1" w:rsidRDefault="00516029" w:rsidP="00DB70BA">
            <w:pPr>
              <w:pStyle w:val="aa"/>
            </w:pPr>
          </w:p>
        </w:tc>
      </w:tr>
      <w:tr w:rsidR="00516029" w:rsidRPr="00AF49A3" w:rsidTr="008B4051">
        <w:trPr>
          <w:jc w:val="center"/>
        </w:trPr>
        <w:tc>
          <w:tcPr>
            <w:tcW w:w="3049" w:type="dxa"/>
            <w:vAlign w:val="center"/>
          </w:tcPr>
          <w:p w:rsidR="00516029" w:rsidRPr="00516029" w:rsidRDefault="00516029" w:rsidP="00516029">
            <w:pPr>
              <w:pStyle w:val="aa"/>
              <w:jc w:val="left"/>
            </w:pPr>
            <w:r>
              <w:t>2 4 07 0 113. Водитель автом</w:t>
            </w:r>
            <w:r>
              <w:t>о</w:t>
            </w:r>
            <w:r>
              <w:t>биля  (</w:t>
            </w:r>
            <w:proofErr w:type="spellStart"/>
            <w:r>
              <w:t>спецавтомобиля</w:t>
            </w:r>
            <w:proofErr w:type="spellEnd"/>
            <w:r>
              <w:t xml:space="preserve"> 2 гру</w:t>
            </w:r>
            <w:r>
              <w:t>п</w:t>
            </w:r>
            <w:r>
              <w:t>пы) (г/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от 3,0 до 5,0 т.) (</w:t>
            </w:r>
            <w:proofErr w:type="spellStart"/>
            <w:r>
              <w:t>гос</w:t>
            </w:r>
            <w:proofErr w:type="spellEnd"/>
            <w:r>
              <w:t xml:space="preserve">. № </w:t>
            </w:r>
            <w:proofErr w:type="gramStart"/>
            <w:r>
              <w:t>У 624 КЕ 71)</w:t>
            </w:r>
            <w:proofErr w:type="gramEnd"/>
          </w:p>
        </w:tc>
        <w:tc>
          <w:tcPr>
            <w:tcW w:w="3686" w:type="dxa"/>
            <w:vAlign w:val="center"/>
          </w:tcPr>
          <w:p w:rsidR="00516029" w:rsidRDefault="00516029" w:rsidP="00DB70BA">
            <w:pPr>
              <w:pStyle w:val="aa"/>
            </w:pPr>
            <w:r>
              <w:t>Напряженность: Соблюдать рационал</w:t>
            </w:r>
            <w:r>
              <w:t>ь</w:t>
            </w:r>
            <w:r>
              <w:t>ные режимы труда и отдыха: регламе</w:t>
            </w:r>
            <w:r>
              <w:t>н</w:t>
            </w:r>
            <w:r>
              <w:t>тированные перерывы и их продолж</w:t>
            </w:r>
            <w:r>
              <w:t>и</w:t>
            </w:r>
            <w:r>
              <w:t>тельность</w:t>
            </w:r>
          </w:p>
        </w:tc>
        <w:tc>
          <w:tcPr>
            <w:tcW w:w="2835" w:type="dxa"/>
            <w:vAlign w:val="center"/>
          </w:tcPr>
          <w:p w:rsidR="00516029" w:rsidRDefault="00516029" w:rsidP="00DB70BA">
            <w:pPr>
              <w:pStyle w:val="aa"/>
            </w:pPr>
            <w:r>
              <w:t>Кратковременная защита вр</w:t>
            </w:r>
            <w:r>
              <w:t>е</w:t>
            </w:r>
            <w:r>
              <w:t>менем от воздействия вредн</w:t>
            </w:r>
            <w:r>
              <w:t>о</w:t>
            </w:r>
            <w:r>
              <w:t xml:space="preserve">го фактора производственного процесса </w:t>
            </w:r>
          </w:p>
        </w:tc>
        <w:tc>
          <w:tcPr>
            <w:tcW w:w="1384" w:type="dxa"/>
            <w:vAlign w:val="center"/>
          </w:tcPr>
          <w:p w:rsidR="00516029" w:rsidRPr="00063DF1" w:rsidRDefault="0051602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16029" w:rsidRPr="00063DF1" w:rsidRDefault="00516029" w:rsidP="003C347C">
            <w:pPr>
              <w:pStyle w:val="aa"/>
            </w:pPr>
          </w:p>
        </w:tc>
        <w:tc>
          <w:tcPr>
            <w:tcW w:w="1315" w:type="dxa"/>
            <w:vAlign w:val="center"/>
          </w:tcPr>
          <w:p w:rsidR="00516029" w:rsidRPr="00063DF1" w:rsidRDefault="00516029" w:rsidP="00DB70BA">
            <w:pPr>
              <w:pStyle w:val="aa"/>
            </w:pPr>
          </w:p>
        </w:tc>
      </w:tr>
      <w:tr w:rsidR="00516029" w:rsidRPr="00AF49A3" w:rsidTr="008B4051">
        <w:trPr>
          <w:jc w:val="center"/>
        </w:trPr>
        <w:tc>
          <w:tcPr>
            <w:tcW w:w="3049" w:type="dxa"/>
            <w:vAlign w:val="center"/>
          </w:tcPr>
          <w:p w:rsidR="00516029" w:rsidRPr="00516029" w:rsidRDefault="00516029" w:rsidP="00516029">
            <w:pPr>
              <w:pStyle w:val="aa"/>
              <w:jc w:val="left"/>
            </w:pPr>
            <w:r>
              <w:t>2 4 07 0 114. Водитель автом</w:t>
            </w:r>
            <w:r>
              <w:t>о</w:t>
            </w:r>
            <w:r>
              <w:t>биля  (дежурного легкового оп</w:t>
            </w:r>
            <w:r>
              <w:t>е</w:t>
            </w:r>
            <w:r>
              <w:t xml:space="preserve">ративного </w:t>
            </w:r>
            <w:proofErr w:type="spellStart"/>
            <w:r>
              <w:t>спецавтомобиля</w:t>
            </w:r>
            <w:proofErr w:type="spellEnd"/>
            <w:r>
              <w:t xml:space="preserve"> 2 группы) (г/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от 0,5 до 1,5 т.) (</w:t>
            </w:r>
            <w:proofErr w:type="spellStart"/>
            <w:r>
              <w:t>гос</w:t>
            </w:r>
            <w:proofErr w:type="spellEnd"/>
            <w:r>
              <w:t xml:space="preserve">. № </w:t>
            </w:r>
            <w:proofErr w:type="gramStart"/>
            <w:r>
              <w:t>У 754 КО 71)</w:t>
            </w:r>
            <w:proofErr w:type="gramEnd"/>
          </w:p>
        </w:tc>
        <w:tc>
          <w:tcPr>
            <w:tcW w:w="3686" w:type="dxa"/>
            <w:vAlign w:val="center"/>
          </w:tcPr>
          <w:p w:rsidR="00516029" w:rsidRDefault="00516029" w:rsidP="00DB70BA">
            <w:pPr>
              <w:pStyle w:val="aa"/>
            </w:pPr>
            <w:r>
              <w:t>Напряженность: Соблюдать рационал</w:t>
            </w:r>
            <w:r>
              <w:t>ь</w:t>
            </w:r>
            <w:r>
              <w:t>ные режимы труда и отдыха: регламе</w:t>
            </w:r>
            <w:r>
              <w:t>н</w:t>
            </w:r>
            <w:r>
              <w:t>тированные перерывы и их продолж</w:t>
            </w:r>
            <w:r>
              <w:t>и</w:t>
            </w:r>
            <w:r>
              <w:t>тельность</w:t>
            </w:r>
          </w:p>
        </w:tc>
        <w:tc>
          <w:tcPr>
            <w:tcW w:w="2835" w:type="dxa"/>
            <w:vAlign w:val="center"/>
          </w:tcPr>
          <w:p w:rsidR="00516029" w:rsidRDefault="00516029" w:rsidP="00DB70BA">
            <w:pPr>
              <w:pStyle w:val="aa"/>
            </w:pPr>
            <w:r>
              <w:t>Кратковременная защита вр</w:t>
            </w:r>
            <w:r>
              <w:t>е</w:t>
            </w:r>
            <w:r>
              <w:t>менем от воздействия вредн</w:t>
            </w:r>
            <w:r>
              <w:t>о</w:t>
            </w:r>
            <w:r>
              <w:t xml:space="preserve">го фактора производственного процесса </w:t>
            </w:r>
          </w:p>
        </w:tc>
        <w:tc>
          <w:tcPr>
            <w:tcW w:w="1384" w:type="dxa"/>
            <w:vAlign w:val="center"/>
          </w:tcPr>
          <w:p w:rsidR="00516029" w:rsidRPr="00063DF1" w:rsidRDefault="0051602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16029" w:rsidRPr="00063DF1" w:rsidRDefault="00516029" w:rsidP="003C347C">
            <w:pPr>
              <w:pStyle w:val="aa"/>
            </w:pPr>
          </w:p>
        </w:tc>
        <w:tc>
          <w:tcPr>
            <w:tcW w:w="1315" w:type="dxa"/>
            <w:vAlign w:val="center"/>
          </w:tcPr>
          <w:p w:rsidR="00516029" w:rsidRPr="00063DF1" w:rsidRDefault="00516029" w:rsidP="00DB70BA">
            <w:pPr>
              <w:pStyle w:val="aa"/>
            </w:pPr>
          </w:p>
        </w:tc>
      </w:tr>
    </w:tbl>
    <w:p w:rsidR="00DB70BA" w:rsidRDefault="00DB70BA" w:rsidP="00DB70BA"/>
    <w:p w:rsidR="0065289A" w:rsidRPr="00516029" w:rsidRDefault="00DB70BA" w:rsidP="009A1326">
      <w:pPr>
        <w:rPr>
          <w:sz w:val="18"/>
          <w:szCs w:val="18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2D5E90" w:rsidRPr="00D45DB1">
          <w:rPr>
            <w:rStyle w:val="a9"/>
          </w:rPr>
          <w:t>10</w:t>
        </w:r>
        <w:r w:rsidR="00516029">
          <w:rPr>
            <w:rStyle w:val="a9"/>
          </w:rPr>
          <w:t>.02.2022</w:t>
        </w:r>
      </w:fldSimple>
      <w:r w:rsidR="00FD5E7D">
        <w:rPr>
          <w:rStyle w:val="a9"/>
          <w:lang w:val="en-US"/>
        </w:rPr>
        <w:t> </w:t>
      </w:r>
    </w:p>
    <w:sectPr w:rsidR="0065289A" w:rsidRPr="00516029" w:rsidSect="00F7338A">
      <w:pgSz w:w="16838" w:h="11906" w:orient="landscape"/>
      <w:pgMar w:top="709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DB1" w:rsidRPr="00516029" w:rsidRDefault="00D45DB1" w:rsidP="00516029">
      <w:pPr>
        <w:rPr>
          <w:szCs w:val="24"/>
        </w:rPr>
      </w:pPr>
      <w:r>
        <w:separator/>
      </w:r>
    </w:p>
  </w:endnote>
  <w:endnote w:type="continuationSeparator" w:id="0">
    <w:p w:rsidR="00D45DB1" w:rsidRPr="00516029" w:rsidRDefault="00D45DB1" w:rsidP="00516029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DB1" w:rsidRPr="00516029" w:rsidRDefault="00D45DB1" w:rsidP="00516029">
      <w:pPr>
        <w:rPr>
          <w:szCs w:val="24"/>
        </w:rPr>
      </w:pPr>
      <w:r>
        <w:separator/>
      </w:r>
    </w:p>
  </w:footnote>
  <w:footnote w:type="continuationSeparator" w:id="0">
    <w:p w:rsidR="00D45DB1" w:rsidRPr="00516029" w:rsidRDefault="00D45DB1" w:rsidP="00516029">
      <w:pPr>
        <w:rPr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docVars>
    <w:docVar w:name="ceh_info" w:val=" Акционерное общество «Тулагорводоканал» "/>
    <w:docVar w:name="doc_type" w:val="6"/>
    <w:docVar w:name="fill_date" w:val="09.02.2022"/>
    <w:docVar w:name="org_guid" w:val="E9CE7F6BF4294415851E229C90647B4F"/>
    <w:docVar w:name="org_id" w:val="1"/>
    <w:docVar w:name="org_name" w:val="     "/>
    <w:docVar w:name="pers_guids" w:val="7A28499AA0B0491B8F40BE7D38364A09@034-120-573 00"/>
    <w:docVar w:name="pers_snils" w:val="7A28499AA0B0491B8F40BE7D38364A09@034-120-573 00"/>
    <w:docVar w:name="podr_id" w:val="org_1"/>
    <w:docVar w:name="pred_dolg" w:val="Первый заместитель генерального директора – главный инженер"/>
    <w:docVar w:name="pred_fio" w:val="Филатчев Андрей Владимирович "/>
    <w:docVar w:name="rbtd_name" w:val="Акционерное общество «Тулагорводоканал»"/>
    <w:docVar w:name="sv_docs" w:val="1"/>
  </w:docVars>
  <w:rsids>
    <w:rsidRoot w:val="00516029"/>
    <w:rsid w:val="0002033E"/>
    <w:rsid w:val="00056BFC"/>
    <w:rsid w:val="0007776A"/>
    <w:rsid w:val="00093D2E"/>
    <w:rsid w:val="000C5130"/>
    <w:rsid w:val="000F0898"/>
    <w:rsid w:val="00196135"/>
    <w:rsid w:val="001A7AC3"/>
    <w:rsid w:val="001B06AD"/>
    <w:rsid w:val="00237B32"/>
    <w:rsid w:val="002D5E90"/>
    <w:rsid w:val="002E7EC7"/>
    <w:rsid w:val="003A1C01"/>
    <w:rsid w:val="003A2259"/>
    <w:rsid w:val="003C347C"/>
    <w:rsid w:val="003C79E5"/>
    <w:rsid w:val="00483A6A"/>
    <w:rsid w:val="00495D50"/>
    <w:rsid w:val="004B7161"/>
    <w:rsid w:val="004C6BD0"/>
    <w:rsid w:val="004D3FF5"/>
    <w:rsid w:val="004E5CB1"/>
    <w:rsid w:val="00516029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647F7"/>
    <w:rsid w:val="009A1326"/>
    <w:rsid w:val="009D6532"/>
    <w:rsid w:val="00A026A4"/>
    <w:rsid w:val="00A567D1"/>
    <w:rsid w:val="00B068E8"/>
    <w:rsid w:val="00B12F45"/>
    <w:rsid w:val="00B1405F"/>
    <w:rsid w:val="00B3448B"/>
    <w:rsid w:val="00B5534B"/>
    <w:rsid w:val="00BA560A"/>
    <w:rsid w:val="00BD0A92"/>
    <w:rsid w:val="00BE2F3C"/>
    <w:rsid w:val="00C0355B"/>
    <w:rsid w:val="00C45714"/>
    <w:rsid w:val="00C93056"/>
    <w:rsid w:val="00CA2E96"/>
    <w:rsid w:val="00CD2568"/>
    <w:rsid w:val="00D11966"/>
    <w:rsid w:val="00D45DB1"/>
    <w:rsid w:val="00DB70BA"/>
    <w:rsid w:val="00DC0F74"/>
    <w:rsid w:val="00DD6622"/>
    <w:rsid w:val="00E25119"/>
    <w:rsid w:val="00E458F1"/>
    <w:rsid w:val="00EB7BDE"/>
    <w:rsid w:val="00EC5373"/>
    <w:rsid w:val="00F262EE"/>
    <w:rsid w:val="00F7338A"/>
    <w:rsid w:val="00F835B0"/>
    <w:rsid w:val="00FB0DDF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1602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16029"/>
    <w:rPr>
      <w:sz w:val="24"/>
    </w:rPr>
  </w:style>
  <w:style w:type="paragraph" w:styleId="ad">
    <w:name w:val="footer"/>
    <w:basedOn w:val="a"/>
    <w:link w:val="ae"/>
    <w:rsid w:val="0051602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1602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20</TotalTime>
  <Pages>1</Pages>
  <Words>356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??????? ?????????</dc:creator>
  <cp:lastModifiedBy>VaskovaEI</cp:lastModifiedBy>
  <cp:revision>4</cp:revision>
  <cp:lastPrinted>2022-04-07T12:24:00Z</cp:lastPrinted>
  <dcterms:created xsi:type="dcterms:W3CDTF">2022-02-07T14:08:00Z</dcterms:created>
  <dcterms:modified xsi:type="dcterms:W3CDTF">2022-04-13T10:20:00Z</dcterms:modified>
</cp:coreProperties>
</file>